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840369" w14:textId="77777777" w:rsidR="0071418D" w:rsidRPr="00586C3C" w:rsidRDefault="0071418D" w:rsidP="0071418D">
      <w:pPr>
        <w:widowControl w:val="0"/>
        <w:overflowPunct w:val="0"/>
        <w:autoSpaceDE w:val="0"/>
        <w:autoSpaceDN w:val="0"/>
        <w:adjustRightInd w:val="0"/>
        <w:ind w:left="-1843"/>
        <w:contextualSpacing/>
        <w:jc w:val="right"/>
        <w:rPr>
          <w:rFonts w:ascii="Century Gothic" w:hAnsi="Century Gothic"/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5111C065" wp14:editId="310ED303">
            <wp:simplePos x="0" y="0"/>
            <wp:positionH relativeFrom="column">
              <wp:posOffset>2508250</wp:posOffset>
            </wp:positionH>
            <wp:positionV relativeFrom="paragraph">
              <wp:posOffset>-101600</wp:posOffset>
            </wp:positionV>
            <wp:extent cx="990600" cy="55721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in Life in 3D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5572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6C3C"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E0569A1" wp14:editId="10B239B5">
            <wp:simplePos x="0" y="0"/>
            <wp:positionH relativeFrom="column">
              <wp:posOffset>191135</wp:posOffset>
            </wp:positionH>
            <wp:positionV relativeFrom="paragraph">
              <wp:posOffset>-76200</wp:posOffset>
            </wp:positionV>
            <wp:extent cx="885825" cy="666750"/>
            <wp:effectExtent l="19050" t="0" r="9525" b="0"/>
            <wp:wrapTight wrapText="bothSides">
              <wp:wrapPolygon edited="0">
                <wp:start x="-465" y="0"/>
                <wp:lineTo x="-465" y="20983"/>
                <wp:lineTo x="21832" y="20983"/>
                <wp:lineTo x="21832" y="0"/>
                <wp:lineTo x="-465" y="0"/>
              </wp:wrapPolygon>
            </wp:wrapTight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86C3C">
        <w:rPr>
          <w:rFonts w:ascii="Century Gothic" w:hAnsi="Century Gothic"/>
          <w:b/>
          <w:sz w:val="28"/>
          <w:szCs w:val="28"/>
        </w:rPr>
        <w:t xml:space="preserve">Reflection and </w:t>
      </w:r>
    </w:p>
    <w:p w14:paraId="2A83DA77" w14:textId="77777777" w:rsidR="0071418D" w:rsidRPr="00586C3C" w:rsidRDefault="0071418D" w:rsidP="0071418D">
      <w:pPr>
        <w:jc w:val="right"/>
        <w:rPr>
          <w:rFonts w:ascii="Century Gothic" w:hAnsi="Century Gothic"/>
          <w:b/>
          <w:sz w:val="28"/>
          <w:szCs w:val="28"/>
        </w:rPr>
      </w:pPr>
      <w:r w:rsidRPr="00586C3C">
        <w:rPr>
          <w:rFonts w:ascii="Century Gothic" w:hAnsi="Century Gothic"/>
          <w:b/>
          <w:sz w:val="28"/>
          <w:szCs w:val="28"/>
        </w:rPr>
        <w:t>Discussion Guide</w:t>
      </w:r>
    </w:p>
    <w:p w14:paraId="1F60E2DF" w14:textId="77777777" w:rsidR="0071418D" w:rsidRPr="00586C3C" w:rsidRDefault="0071418D" w:rsidP="0071418D">
      <w:pPr>
        <w:rPr>
          <w:rFonts w:ascii="Century Gothic" w:hAnsi="Century Gothic"/>
          <w:b/>
          <w:sz w:val="28"/>
          <w:szCs w:val="28"/>
        </w:rPr>
      </w:pPr>
    </w:p>
    <w:p w14:paraId="62EC3E1B" w14:textId="77777777" w:rsidR="0071418D" w:rsidRPr="00F86377" w:rsidRDefault="0071418D" w:rsidP="0071418D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 w:cs="Arial"/>
          <w:b/>
          <w:iCs/>
          <w:sz w:val="26"/>
          <w:szCs w:val="26"/>
        </w:rPr>
        <w:t xml:space="preserve">IN: </w:t>
      </w:r>
      <w:r w:rsidRPr="00637170">
        <w:rPr>
          <w:rFonts w:ascii="Century Gothic" w:hAnsi="Century Gothic"/>
          <w:b/>
          <w:sz w:val="26"/>
          <w:szCs w:val="26"/>
        </w:rPr>
        <w:t>Radical Community</w:t>
      </w:r>
      <w:bookmarkStart w:id="0" w:name="_GoBack"/>
      <w:bookmarkEnd w:id="0"/>
    </w:p>
    <w:p w14:paraId="1C177B63" w14:textId="77777777" w:rsidR="0071418D" w:rsidRPr="001F7446" w:rsidRDefault="0071418D" w:rsidP="0071418D">
      <w:pPr>
        <w:jc w:val="center"/>
        <w:rPr>
          <w:rFonts w:ascii="Century Gothic" w:hAnsi="Century Gothic"/>
          <w:sz w:val="16"/>
          <w:szCs w:val="16"/>
        </w:rPr>
      </w:pPr>
    </w:p>
    <w:p w14:paraId="4BE535D1" w14:textId="77777777" w:rsidR="0071418D" w:rsidRPr="00631FBC" w:rsidRDefault="0071418D" w:rsidP="0071418D">
      <w:pPr>
        <w:rPr>
          <w:rFonts w:ascii="Century Gothic" w:hAnsi="Century Gothic"/>
          <w:b/>
          <w:sz w:val="10"/>
          <w:szCs w:val="10"/>
        </w:rPr>
      </w:pPr>
      <w:r w:rsidRPr="00631FBC">
        <w:rPr>
          <w:rFonts w:ascii="Century Gothic" w:hAnsi="Century Gothic"/>
          <w:sz w:val="10"/>
          <w:szCs w:val="10"/>
        </w:rPr>
        <w:t xml:space="preserve">  </w:t>
      </w:r>
    </w:p>
    <w:p w14:paraId="334E7D40" w14:textId="77777777" w:rsidR="0071418D" w:rsidRPr="00637170" w:rsidRDefault="0071418D" w:rsidP="0071418D">
      <w:pPr>
        <w:rPr>
          <w:rFonts w:ascii="Century Gothic" w:hAnsi="Century Gothic" w:cs="Arial"/>
          <w:i/>
          <w:sz w:val="22"/>
          <w:szCs w:val="22"/>
        </w:rPr>
      </w:pPr>
      <w:r w:rsidRPr="00637170">
        <w:rPr>
          <w:rFonts w:ascii="Century Gothic" w:hAnsi="Century Gothic" w:cs="Arial"/>
          <w:i/>
          <w:sz w:val="22"/>
          <w:szCs w:val="22"/>
        </w:rPr>
        <w:t>1. To what or to whom are you devoted to? To what and/or to whom do you devote your time and energy in your life?</w:t>
      </w:r>
    </w:p>
    <w:p w14:paraId="6527D06C" w14:textId="77777777" w:rsidR="0071418D" w:rsidRPr="00637170" w:rsidRDefault="0071418D" w:rsidP="0071418D">
      <w:pPr>
        <w:rPr>
          <w:rFonts w:ascii="Century Gothic" w:hAnsi="Century Gothic" w:cs="Arial"/>
          <w:i/>
          <w:sz w:val="22"/>
          <w:szCs w:val="22"/>
        </w:rPr>
      </w:pPr>
    </w:p>
    <w:p w14:paraId="4373A6B6" w14:textId="77777777" w:rsidR="0071418D" w:rsidRPr="00637170" w:rsidRDefault="0071418D" w:rsidP="0071418D">
      <w:pPr>
        <w:rPr>
          <w:rFonts w:ascii="Century Gothic" w:hAnsi="Century Gothic" w:cs="Arial"/>
          <w:i/>
          <w:sz w:val="22"/>
          <w:szCs w:val="22"/>
        </w:rPr>
      </w:pPr>
      <w:r w:rsidRPr="00637170">
        <w:rPr>
          <w:rFonts w:ascii="Century Gothic" w:hAnsi="Century Gothic" w:cs="Arial"/>
          <w:i/>
          <w:sz w:val="22"/>
          <w:szCs w:val="22"/>
        </w:rPr>
        <w:t>2. What does it actually mean to be devoted to something or someone? What does that look like?</w:t>
      </w:r>
    </w:p>
    <w:p w14:paraId="46CF6809" w14:textId="77777777" w:rsidR="0071418D" w:rsidRPr="00637170" w:rsidRDefault="0071418D" w:rsidP="0071418D">
      <w:pPr>
        <w:rPr>
          <w:rFonts w:ascii="Century Gothic" w:hAnsi="Century Gothic" w:cs="Arial"/>
          <w:i/>
          <w:sz w:val="22"/>
          <w:szCs w:val="22"/>
        </w:rPr>
      </w:pPr>
    </w:p>
    <w:p w14:paraId="1DD70BE5" w14:textId="77777777" w:rsidR="0071418D" w:rsidRPr="00637170" w:rsidRDefault="0071418D" w:rsidP="0071418D">
      <w:pPr>
        <w:rPr>
          <w:rFonts w:ascii="Century Gothic" w:hAnsi="Century Gothic" w:cs="Arial"/>
          <w:i/>
          <w:sz w:val="22"/>
          <w:szCs w:val="22"/>
        </w:rPr>
      </w:pPr>
      <w:r w:rsidRPr="00637170">
        <w:rPr>
          <w:rFonts w:ascii="Century Gothic" w:hAnsi="Century Gothic" w:cs="Arial"/>
          <w:i/>
          <w:sz w:val="22"/>
          <w:szCs w:val="22"/>
        </w:rPr>
        <w:t>Read Acts 2:42-47</w:t>
      </w:r>
    </w:p>
    <w:p w14:paraId="5DF015E0" w14:textId="77777777" w:rsidR="0071418D" w:rsidRPr="00637170" w:rsidRDefault="0071418D" w:rsidP="0071418D">
      <w:pPr>
        <w:rPr>
          <w:rFonts w:ascii="Century Gothic" w:hAnsi="Century Gothic" w:cs="Arial"/>
          <w:i/>
          <w:sz w:val="22"/>
          <w:szCs w:val="22"/>
        </w:rPr>
      </w:pPr>
      <w:r w:rsidRPr="00637170">
        <w:rPr>
          <w:rFonts w:ascii="Century Gothic" w:hAnsi="Century Gothic" w:cs="Arial"/>
          <w:i/>
          <w:sz w:val="22"/>
          <w:szCs w:val="22"/>
        </w:rPr>
        <w:t>3. What did the early Christ followers devote themselves to?</w:t>
      </w:r>
    </w:p>
    <w:p w14:paraId="5E84095D" w14:textId="77777777" w:rsidR="0071418D" w:rsidRPr="00637170" w:rsidRDefault="0071418D" w:rsidP="0071418D">
      <w:pPr>
        <w:rPr>
          <w:rFonts w:ascii="Century Gothic" w:hAnsi="Century Gothic" w:cs="Arial"/>
          <w:i/>
          <w:sz w:val="22"/>
          <w:szCs w:val="22"/>
        </w:rPr>
      </w:pPr>
    </w:p>
    <w:p w14:paraId="0A683092" w14:textId="77777777" w:rsidR="0071418D" w:rsidRPr="00637170" w:rsidRDefault="0071418D" w:rsidP="0071418D">
      <w:pPr>
        <w:rPr>
          <w:rFonts w:ascii="Century Gothic" w:hAnsi="Century Gothic" w:cs="Arial"/>
          <w:i/>
          <w:sz w:val="22"/>
          <w:szCs w:val="22"/>
        </w:rPr>
      </w:pPr>
      <w:r w:rsidRPr="00637170">
        <w:rPr>
          <w:rFonts w:ascii="Century Gothic" w:hAnsi="Century Gothic" w:cs="Arial"/>
          <w:i/>
          <w:sz w:val="22"/>
          <w:szCs w:val="22"/>
        </w:rPr>
        <w:t>Read v.45 and Acts 4:32-35.</w:t>
      </w:r>
    </w:p>
    <w:p w14:paraId="5A1C0736" w14:textId="77777777" w:rsidR="0071418D" w:rsidRPr="00637170" w:rsidRDefault="0071418D" w:rsidP="0071418D">
      <w:pPr>
        <w:rPr>
          <w:rFonts w:ascii="Century Gothic" w:hAnsi="Century Gothic" w:cs="Arial"/>
          <w:i/>
          <w:sz w:val="22"/>
          <w:szCs w:val="22"/>
        </w:rPr>
      </w:pPr>
      <w:r w:rsidRPr="00637170">
        <w:rPr>
          <w:rFonts w:ascii="Century Gothic" w:hAnsi="Century Gothic" w:cs="Arial"/>
          <w:i/>
          <w:sz w:val="22"/>
          <w:szCs w:val="22"/>
        </w:rPr>
        <w:t>4. Is this kind of sharing of possessions realistic today? Explain!</w:t>
      </w:r>
    </w:p>
    <w:p w14:paraId="004D88F9" w14:textId="77777777" w:rsidR="0071418D" w:rsidRPr="00637170" w:rsidRDefault="0071418D" w:rsidP="0071418D">
      <w:pPr>
        <w:rPr>
          <w:rFonts w:ascii="Century Gothic" w:hAnsi="Century Gothic" w:cs="Arial"/>
          <w:i/>
          <w:sz w:val="22"/>
          <w:szCs w:val="22"/>
        </w:rPr>
      </w:pPr>
    </w:p>
    <w:p w14:paraId="398C7094" w14:textId="77777777" w:rsidR="0071418D" w:rsidRPr="00637170" w:rsidRDefault="0071418D" w:rsidP="0071418D">
      <w:pPr>
        <w:rPr>
          <w:rFonts w:ascii="Century Gothic" w:hAnsi="Century Gothic" w:cs="Arial"/>
          <w:i/>
          <w:sz w:val="22"/>
          <w:szCs w:val="22"/>
        </w:rPr>
      </w:pPr>
      <w:r w:rsidRPr="00637170">
        <w:rPr>
          <w:rFonts w:ascii="Century Gothic" w:hAnsi="Century Gothic" w:cs="Arial"/>
          <w:i/>
          <w:sz w:val="22"/>
          <w:szCs w:val="22"/>
        </w:rPr>
        <w:t>5. The early Christ-followers made a conscious decision to live the way they lived. They devoted themselves to this kind of life.</w:t>
      </w:r>
    </w:p>
    <w:p w14:paraId="5BC7B97A" w14:textId="77777777" w:rsidR="0071418D" w:rsidRPr="00637170" w:rsidRDefault="0071418D" w:rsidP="0071418D">
      <w:pPr>
        <w:rPr>
          <w:rFonts w:ascii="Century Gothic" w:hAnsi="Century Gothic" w:cs="Arial"/>
          <w:i/>
          <w:sz w:val="22"/>
          <w:szCs w:val="22"/>
        </w:rPr>
      </w:pPr>
      <w:r w:rsidRPr="00637170">
        <w:rPr>
          <w:rFonts w:ascii="Century Gothic" w:hAnsi="Century Gothic" w:cs="Arial"/>
          <w:i/>
          <w:sz w:val="22"/>
          <w:szCs w:val="22"/>
        </w:rPr>
        <w:t>What decision do you have to make and what steps do you need to take in order to devote yourself to your spouse and family again?</w:t>
      </w:r>
    </w:p>
    <w:p w14:paraId="18237223" w14:textId="77777777" w:rsidR="0071418D" w:rsidRPr="00637170" w:rsidRDefault="0071418D" w:rsidP="0071418D">
      <w:pPr>
        <w:rPr>
          <w:rFonts w:ascii="Century Gothic" w:hAnsi="Century Gothic" w:cs="Arial"/>
          <w:i/>
          <w:sz w:val="22"/>
          <w:szCs w:val="22"/>
        </w:rPr>
      </w:pPr>
    </w:p>
    <w:p w14:paraId="22DE6303" w14:textId="77777777" w:rsidR="0071418D" w:rsidRPr="00637170" w:rsidRDefault="0071418D" w:rsidP="0071418D">
      <w:pPr>
        <w:rPr>
          <w:rFonts w:ascii="Century Gothic" w:hAnsi="Century Gothic" w:cs="Arial"/>
          <w:i/>
          <w:sz w:val="22"/>
          <w:szCs w:val="22"/>
        </w:rPr>
      </w:pPr>
      <w:r w:rsidRPr="00637170">
        <w:rPr>
          <w:rFonts w:ascii="Century Gothic" w:hAnsi="Century Gothic" w:cs="Arial"/>
          <w:i/>
          <w:sz w:val="22"/>
          <w:szCs w:val="22"/>
        </w:rPr>
        <w:t>6. With whom do you and/or your spouse (fa</w:t>
      </w:r>
      <w:r>
        <w:rPr>
          <w:rFonts w:ascii="Century Gothic" w:hAnsi="Century Gothic" w:cs="Arial"/>
          <w:i/>
          <w:sz w:val="22"/>
          <w:szCs w:val="22"/>
        </w:rPr>
        <w:t>mily) want to do life together</w:t>
      </w:r>
      <w:r w:rsidRPr="00637170">
        <w:rPr>
          <w:rFonts w:ascii="Century Gothic" w:hAnsi="Century Gothic" w:cs="Arial"/>
          <w:i/>
          <w:sz w:val="22"/>
          <w:szCs w:val="22"/>
        </w:rPr>
        <w:t>? What steps you need to take</w:t>
      </w:r>
      <w:r>
        <w:rPr>
          <w:rFonts w:ascii="Century Gothic" w:hAnsi="Century Gothic" w:cs="Arial"/>
          <w:i/>
          <w:sz w:val="22"/>
          <w:szCs w:val="22"/>
        </w:rPr>
        <w:t>? To whom do you need to talk</w:t>
      </w:r>
      <w:r w:rsidRPr="00637170">
        <w:rPr>
          <w:rFonts w:ascii="Century Gothic" w:hAnsi="Century Gothic" w:cs="Arial"/>
          <w:i/>
          <w:sz w:val="22"/>
          <w:szCs w:val="22"/>
        </w:rPr>
        <w:t>? What c</w:t>
      </w:r>
      <w:r>
        <w:rPr>
          <w:rFonts w:ascii="Century Gothic" w:hAnsi="Century Gothic" w:cs="Arial"/>
          <w:i/>
          <w:sz w:val="22"/>
          <w:szCs w:val="22"/>
        </w:rPr>
        <w:t>hanges do you have to make in</w:t>
      </w:r>
      <w:r w:rsidRPr="00637170">
        <w:rPr>
          <w:rFonts w:ascii="Century Gothic" w:hAnsi="Century Gothic" w:cs="Arial"/>
          <w:i/>
          <w:sz w:val="22"/>
          <w:szCs w:val="22"/>
        </w:rPr>
        <w:t xml:space="preserve"> life in order to be able to devote yourself to fellowship?</w:t>
      </w:r>
    </w:p>
    <w:p w14:paraId="488929B4" w14:textId="77777777" w:rsidR="00C85BD1" w:rsidRDefault="00C85BD1"/>
    <w:sectPr w:rsidR="00C85B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18D"/>
    <w:rsid w:val="0071418D"/>
    <w:rsid w:val="00C8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DC358"/>
  <w15:chartTrackingRefBased/>
  <w15:docId w15:val="{1F30A0AB-C306-488F-9886-007FE8794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 Switzer</dc:creator>
  <cp:keywords/>
  <dc:description/>
  <cp:lastModifiedBy>Adria Switzer</cp:lastModifiedBy>
  <cp:revision>1</cp:revision>
  <dcterms:created xsi:type="dcterms:W3CDTF">2016-01-25T17:40:00Z</dcterms:created>
  <dcterms:modified xsi:type="dcterms:W3CDTF">2016-01-25T17:42:00Z</dcterms:modified>
</cp:coreProperties>
</file>